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E3" w:rsidRPr="00FD1DE3" w:rsidRDefault="00FD1DE3" w:rsidP="00FD1DE3">
      <w:pPr>
        <w:jc w:val="center"/>
        <w:rPr>
          <w:rFonts w:ascii="Times New Roman" w:hAnsi="Times New Roman" w:cs="Times New Roman"/>
          <w:b/>
          <w:sz w:val="80"/>
          <w:szCs w:val="80"/>
          <w:lang w:eastAsia="uk-UA"/>
        </w:rPr>
      </w:pPr>
      <w:proofErr w:type="spellStart"/>
      <w:r w:rsidRPr="00FD1DE3">
        <w:rPr>
          <w:rFonts w:ascii="Times New Roman" w:hAnsi="Times New Roman" w:cs="Times New Roman"/>
          <w:b/>
          <w:sz w:val="80"/>
          <w:szCs w:val="80"/>
          <w:lang w:eastAsia="uk-UA"/>
        </w:rPr>
        <w:t>Носівська</w:t>
      </w:r>
      <w:proofErr w:type="spellEnd"/>
    </w:p>
    <w:p w:rsidR="00FD1DE3" w:rsidRPr="00FD1DE3" w:rsidRDefault="00FD1DE3" w:rsidP="00FD1DE3">
      <w:pPr>
        <w:pStyle w:val="1"/>
        <w:spacing w:before="0" w:line="240" w:lineRule="auto"/>
        <w:jc w:val="center"/>
        <w:rPr>
          <w:rFonts w:ascii="Times New Roman" w:hAnsi="Times New Roman"/>
          <w:b w:val="0"/>
          <w:iCs/>
          <w:color w:val="auto"/>
          <w:sz w:val="80"/>
          <w:szCs w:val="80"/>
          <w:lang w:val="uk-UA"/>
        </w:rPr>
      </w:pPr>
      <w:proofErr w:type="spellStart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>об’єднана</w:t>
      </w:r>
      <w:proofErr w:type="spellEnd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 xml:space="preserve"> </w:t>
      </w:r>
      <w:proofErr w:type="spellStart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>територіальна</w:t>
      </w:r>
      <w:proofErr w:type="spellEnd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 xml:space="preserve"> громада</w:t>
      </w:r>
    </w:p>
    <w:p w:rsidR="00FD1DE3" w:rsidRDefault="00FD1DE3" w:rsidP="00FD1DE3">
      <w:pPr>
        <w:rPr>
          <w:b/>
          <w:i/>
          <w:sz w:val="32"/>
          <w:szCs w:val="32"/>
          <w:lang w:eastAsia="uk-UA"/>
        </w:rPr>
      </w:pPr>
    </w:p>
    <w:p w:rsidR="00FD1DE3" w:rsidRDefault="00FD1DE3" w:rsidP="00FD1DE3">
      <w:pPr>
        <w:rPr>
          <w:b/>
          <w:i/>
          <w:sz w:val="32"/>
          <w:szCs w:val="32"/>
          <w:lang w:eastAsia="uk-UA"/>
        </w:rPr>
      </w:pPr>
    </w:p>
    <w:p w:rsidR="00FD1DE3" w:rsidRDefault="00FD1DE3" w:rsidP="00FD1DE3">
      <w:pPr>
        <w:rPr>
          <w:b/>
          <w:i/>
          <w:sz w:val="32"/>
          <w:szCs w:val="32"/>
          <w:lang w:eastAsia="uk-UA"/>
        </w:rPr>
      </w:pPr>
    </w:p>
    <w:p w:rsidR="00FD1DE3" w:rsidRDefault="00FD1DE3" w:rsidP="00FD1DE3">
      <w:pPr>
        <w:rPr>
          <w:b/>
          <w:i/>
          <w:sz w:val="32"/>
          <w:szCs w:val="32"/>
          <w:lang w:eastAsia="uk-UA"/>
        </w:rPr>
      </w:pPr>
    </w:p>
    <w:p w:rsidR="00FD1DE3" w:rsidRDefault="00FD1DE3" w:rsidP="00FD1DE3">
      <w:pPr>
        <w:ind w:left="-993"/>
        <w:jc w:val="center"/>
        <w:rPr>
          <w:b/>
          <w:i/>
          <w:sz w:val="32"/>
          <w:szCs w:val="32"/>
          <w:lang w:eastAsia="uk-UA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5D2F3B1C" wp14:editId="77FB7BC2">
            <wp:extent cx="6963410" cy="4070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E3" w:rsidRDefault="00FD1DE3" w:rsidP="00FD1DE3">
      <w:pPr>
        <w:pStyle w:val="a5"/>
        <w:rPr>
          <w:i w:val="0"/>
          <w:sz w:val="36"/>
          <w:u w:val="none"/>
          <w:lang w:val="en-US"/>
        </w:rPr>
      </w:pPr>
    </w:p>
    <w:p w:rsidR="00FD1DE3" w:rsidRDefault="00FD1DE3" w:rsidP="00FD1DE3">
      <w:pPr>
        <w:pStyle w:val="a5"/>
        <w:rPr>
          <w:i w:val="0"/>
          <w:sz w:val="36"/>
          <w:u w:val="none"/>
          <w:lang w:val="en-US"/>
        </w:rPr>
      </w:pPr>
    </w:p>
    <w:p w:rsidR="00FD1DE3" w:rsidRDefault="00FD1DE3" w:rsidP="00FD1DE3">
      <w:pPr>
        <w:pStyle w:val="a5"/>
        <w:rPr>
          <w:i w:val="0"/>
          <w:sz w:val="36"/>
          <w:u w:val="none"/>
          <w:lang w:val="en-US"/>
        </w:rPr>
      </w:pPr>
    </w:p>
    <w:p w:rsidR="00FD1DE3" w:rsidRDefault="00FD1DE3" w:rsidP="00FD1DE3">
      <w:pPr>
        <w:pStyle w:val="a5"/>
        <w:rPr>
          <w:i w:val="0"/>
          <w:sz w:val="36"/>
          <w:u w:val="none"/>
          <w:lang w:val="en-US"/>
        </w:rPr>
      </w:pPr>
    </w:p>
    <w:p w:rsidR="00FD1DE3" w:rsidRDefault="00FD1DE3" w:rsidP="00FD1DE3">
      <w:pPr>
        <w:pStyle w:val="a8"/>
        <w:jc w:val="left"/>
        <w:rPr>
          <w:lang w:val="en-US"/>
        </w:rPr>
      </w:pPr>
    </w:p>
    <w:p w:rsidR="00FD1DE3" w:rsidRPr="00233843" w:rsidRDefault="00FD1DE3" w:rsidP="00FD1DE3">
      <w:pPr>
        <w:pStyle w:val="a8"/>
        <w:jc w:val="left"/>
        <w:rPr>
          <w:rFonts w:ascii="Times New Roman" w:hAnsi="Times New Roman" w:cs="Times New Roman"/>
          <w:b/>
          <w:szCs w:val="28"/>
        </w:rPr>
      </w:pPr>
      <w:r w:rsidRPr="00233843">
        <w:rPr>
          <w:rFonts w:ascii="Times New Roman" w:hAnsi="Times New Roman" w:cs="Times New Roman"/>
          <w:szCs w:val="28"/>
        </w:rPr>
        <w:lastRenderedPageBreak/>
        <w:t xml:space="preserve">Міський голова:  </w:t>
      </w:r>
      <w:proofErr w:type="spellStart"/>
      <w:r w:rsidRPr="00233843">
        <w:rPr>
          <w:rFonts w:ascii="Times New Roman" w:hAnsi="Times New Roman" w:cs="Times New Roman"/>
          <w:szCs w:val="28"/>
        </w:rPr>
        <w:t>Ігнатченко</w:t>
      </w:r>
      <w:proofErr w:type="spellEnd"/>
      <w:r w:rsidRPr="00233843">
        <w:rPr>
          <w:rFonts w:ascii="Times New Roman" w:hAnsi="Times New Roman" w:cs="Times New Roman"/>
          <w:szCs w:val="28"/>
        </w:rPr>
        <w:t xml:space="preserve"> Володимир Миколайович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Число, місяць і рік народження: 17 квітня 1968року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службовий  телефон: 2-15-40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освіта: повна вища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спеціальності: вчений агроном, спеціаліст з обліку і аудиту, магістр державного управління</w:t>
      </w:r>
    </w:p>
    <w:p w:rsidR="00FD1DE3" w:rsidRPr="00233843" w:rsidRDefault="009B12BD" w:rsidP="00FD1DE3">
      <w:pPr>
        <w:pStyle w:val="a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 обрання</w:t>
      </w:r>
      <w:r w:rsidR="00FD1DE3" w:rsidRPr="00233843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  <w:r w:rsidR="00FD1DE3" w:rsidRPr="00233843">
        <w:rPr>
          <w:rFonts w:ascii="Times New Roman" w:hAnsi="Times New Roman" w:cs="Times New Roman"/>
          <w:szCs w:val="28"/>
        </w:rPr>
        <w:t>28</w:t>
      </w:r>
      <w:r w:rsidR="00FD1DE3" w:rsidRPr="00233843">
        <w:rPr>
          <w:rFonts w:ascii="Times New Roman" w:hAnsi="Times New Roman" w:cs="Times New Roman"/>
          <w:szCs w:val="28"/>
          <w:lang w:val="ru-RU"/>
        </w:rPr>
        <w:t>.12.2016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Обраний  вперше.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ab/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Секретар   ради: Недолуга Людмила Миколаївна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 xml:space="preserve">                                                       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b/>
          <w:szCs w:val="28"/>
        </w:rPr>
      </w:pPr>
      <w:r w:rsidRPr="00233843">
        <w:rPr>
          <w:rFonts w:ascii="Times New Roman" w:hAnsi="Times New Roman" w:cs="Times New Roman"/>
          <w:szCs w:val="28"/>
        </w:rPr>
        <w:t>число місяць і рік народження:</w:t>
      </w:r>
      <w:r w:rsidRPr="00233843">
        <w:rPr>
          <w:rFonts w:ascii="Times New Roman" w:hAnsi="Times New Roman" w:cs="Times New Roman"/>
          <w:b/>
          <w:szCs w:val="28"/>
        </w:rPr>
        <w:t xml:space="preserve"> </w:t>
      </w:r>
      <w:r w:rsidRPr="00233843">
        <w:rPr>
          <w:rFonts w:ascii="Times New Roman" w:hAnsi="Times New Roman" w:cs="Times New Roman"/>
          <w:szCs w:val="28"/>
        </w:rPr>
        <w:t xml:space="preserve">30 грудня 1966 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службовий  телефон: 2-10-32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освіта: повна вища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 xml:space="preserve">спеціальність: інженер </w:t>
      </w:r>
      <w:proofErr w:type="spellStart"/>
      <w:r w:rsidRPr="00233843">
        <w:rPr>
          <w:rFonts w:ascii="Times New Roman" w:hAnsi="Times New Roman" w:cs="Times New Roman"/>
          <w:szCs w:val="28"/>
        </w:rPr>
        <w:t>телекомунікацій</w:t>
      </w:r>
      <w:proofErr w:type="spellEnd"/>
      <w:r w:rsidRPr="00233843">
        <w:rPr>
          <w:rFonts w:ascii="Times New Roman" w:hAnsi="Times New Roman" w:cs="Times New Roman"/>
          <w:szCs w:val="28"/>
        </w:rPr>
        <w:t xml:space="preserve">  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>Дата обрання:</w:t>
      </w:r>
      <w:r w:rsidRPr="00233843">
        <w:rPr>
          <w:rFonts w:ascii="Times New Roman" w:hAnsi="Times New Roman" w:cs="Times New Roman"/>
          <w:szCs w:val="28"/>
          <w:lang w:val="ru-RU"/>
        </w:rPr>
        <w:t xml:space="preserve"> </w:t>
      </w:r>
      <w:r w:rsidRPr="00233843">
        <w:rPr>
          <w:rFonts w:ascii="Times New Roman" w:hAnsi="Times New Roman" w:cs="Times New Roman"/>
          <w:szCs w:val="28"/>
        </w:rPr>
        <w:t>28</w:t>
      </w:r>
      <w:r w:rsidRPr="00233843">
        <w:rPr>
          <w:rFonts w:ascii="Times New Roman" w:hAnsi="Times New Roman" w:cs="Times New Roman"/>
          <w:szCs w:val="28"/>
          <w:lang w:val="ru-RU"/>
        </w:rPr>
        <w:t>.12.2016</w:t>
      </w:r>
    </w:p>
    <w:p w:rsidR="00FD1DE3" w:rsidRPr="00233843" w:rsidRDefault="00FD1DE3" w:rsidP="00FD1DE3">
      <w:pPr>
        <w:pStyle w:val="a8"/>
        <w:rPr>
          <w:rFonts w:ascii="Times New Roman" w:hAnsi="Times New Roman" w:cs="Times New Roman"/>
          <w:szCs w:val="28"/>
        </w:rPr>
      </w:pPr>
      <w:r w:rsidRPr="00233843">
        <w:rPr>
          <w:rFonts w:ascii="Times New Roman" w:hAnsi="Times New Roman" w:cs="Times New Roman"/>
          <w:szCs w:val="28"/>
        </w:rPr>
        <w:t xml:space="preserve">Обраний </w:t>
      </w:r>
      <w:r w:rsidRPr="00233843">
        <w:rPr>
          <w:rFonts w:ascii="Times New Roman" w:hAnsi="Times New Roman" w:cs="Times New Roman"/>
          <w:szCs w:val="28"/>
        </w:rPr>
        <w:tab/>
        <w:t>вперше.</w:t>
      </w:r>
    </w:p>
    <w:p w:rsidR="00FD1DE3" w:rsidRPr="00233843" w:rsidRDefault="00FD1DE3" w:rsidP="00FD1DE3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lang w:val="uk-UA"/>
        </w:rPr>
      </w:pPr>
    </w:p>
    <w:p w:rsidR="00FD1DE3" w:rsidRPr="00233843" w:rsidRDefault="00FD1DE3" w:rsidP="00FD1DE3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lang w:val="uk-UA"/>
        </w:rPr>
      </w:pPr>
      <w:r w:rsidRPr="00233843">
        <w:rPr>
          <w:rFonts w:ascii="Times New Roman" w:hAnsi="Times New Roman"/>
          <w:b w:val="0"/>
          <w:bCs w:val="0"/>
          <w:color w:val="auto"/>
        </w:rPr>
        <w:t xml:space="preserve">Перший заступник </w:t>
      </w:r>
      <w:proofErr w:type="spellStart"/>
      <w:proofErr w:type="gramStart"/>
      <w:r w:rsidRPr="00233843">
        <w:rPr>
          <w:rFonts w:ascii="Times New Roman" w:hAnsi="Times New Roman"/>
          <w:b w:val="0"/>
          <w:bCs w:val="0"/>
          <w:color w:val="auto"/>
        </w:rPr>
        <w:t>м</w:t>
      </w:r>
      <w:proofErr w:type="gramEnd"/>
      <w:r w:rsidRPr="00233843">
        <w:rPr>
          <w:rFonts w:ascii="Times New Roman" w:hAnsi="Times New Roman"/>
          <w:b w:val="0"/>
          <w:bCs w:val="0"/>
          <w:color w:val="auto"/>
        </w:rPr>
        <w:t>іського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</w:rPr>
        <w:t>голови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з 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</w:rPr>
        <w:t>питань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</w:rPr>
        <w:t>діяльності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</w:rPr>
        <w:t>виконавчих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</w:rPr>
        <w:t>органів</w:t>
      </w:r>
      <w:proofErr w:type="spellEnd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:</w:t>
      </w:r>
      <w:r w:rsidRPr="00233843">
        <w:rPr>
          <w:rFonts w:ascii="Times New Roman" w:hAnsi="Times New Roman"/>
          <w:b w:val="0"/>
          <w:bCs w:val="0"/>
          <w:color w:val="auto"/>
        </w:rPr>
        <w:t xml:space="preserve"> Я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ловський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О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лександр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В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асильович</w:t>
      </w:r>
      <w:proofErr w:type="spellEnd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;</w:t>
      </w:r>
    </w:p>
    <w:p w:rsidR="009B12BD" w:rsidRDefault="009B12BD" w:rsidP="00FD1DE3">
      <w:pPr>
        <w:pStyle w:val="1"/>
        <w:shd w:val="clear" w:color="auto" w:fill="FFFFFF"/>
        <w:spacing w:before="0"/>
        <w:rPr>
          <w:rFonts w:ascii="Times New Roman" w:hAnsi="Times New Roman"/>
          <w:b w:val="0"/>
          <w:color w:val="auto"/>
          <w:lang w:val="uk-UA"/>
        </w:rPr>
      </w:pPr>
    </w:p>
    <w:p w:rsidR="00FD1DE3" w:rsidRPr="00233843" w:rsidRDefault="00FD1DE3" w:rsidP="00FD1DE3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lang w:val="uk-UA"/>
        </w:rPr>
      </w:pPr>
      <w:r w:rsidRPr="00233843">
        <w:rPr>
          <w:rFonts w:ascii="Times New Roman" w:hAnsi="Times New Roman"/>
          <w:b w:val="0"/>
          <w:color w:val="auto"/>
          <w:lang w:val="uk-UA"/>
        </w:rPr>
        <w:t>Заступник міського голови з питань</w:t>
      </w:r>
      <w:r w:rsidRPr="00233843">
        <w:rPr>
          <w:rFonts w:ascii="Times New Roman" w:hAnsi="Times New Roman"/>
          <w:b w:val="0"/>
          <w:color w:val="auto"/>
        </w:rPr>
        <w:t xml:space="preserve"> </w:t>
      </w:r>
      <w:r w:rsidRPr="00233843">
        <w:rPr>
          <w:rFonts w:ascii="Times New Roman" w:hAnsi="Times New Roman"/>
          <w:b w:val="0"/>
          <w:color w:val="auto"/>
          <w:lang w:val="uk-UA"/>
        </w:rPr>
        <w:t>житлово-комунального  господарства</w:t>
      </w:r>
      <w:r w:rsidRPr="00233843">
        <w:rPr>
          <w:rFonts w:ascii="Times New Roman" w:hAnsi="Times New Roman"/>
          <w:b w:val="0"/>
          <w:color w:val="auto"/>
        </w:rPr>
        <w:t>:</w:t>
      </w:r>
      <w:r w:rsidRPr="00233843">
        <w:rPr>
          <w:rFonts w:ascii="Times New Roman" w:hAnsi="Times New Roman"/>
          <w:b w:val="0"/>
          <w:color w:val="auto"/>
          <w:lang w:val="uk-UA"/>
        </w:rPr>
        <w:t xml:space="preserve">                                            </w:t>
      </w:r>
      <w:proofErr w:type="spellStart"/>
      <w:r w:rsidRPr="00233843">
        <w:rPr>
          <w:rFonts w:ascii="Times New Roman" w:hAnsi="Times New Roman"/>
          <w:b w:val="0"/>
          <w:color w:val="auto"/>
          <w:lang w:val="uk-UA"/>
        </w:rPr>
        <w:t>Сичов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О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лександр</w:t>
      </w:r>
      <w:proofErr w:type="spellEnd"/>
      <w:r w:rsidRPr="00233843">
        <w:rPr>
          <w:rFonts w:ascii="Times New Roman" w:hAnsi="Times New Roman"/>
          <w:b w:val="0"/>
          <w:bCs w:val="0"/>
          <w:color w:val="auto"/>
        </w:rPr>
        <w:t xml:space="preserve"> В</w:t>
      </w:r>
      <w:proofErr w:type="spellStart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асильович</w:t>
      </w:r>
      <w:proofErr w:type="spellEnd"/>
      <w:r w:rsidRPr="00233843">
        <w:rPr>
          <w:rFonts w:ascii="Times New Roman" w:hAnsi="Times New Roman"/>
          <w:b w:val="0"/>
          <w:bCs w:val="0"/>
          <w:color w:val="auto"/>
          <w:lang w:val="uk-UA"/>
        </w:rPr>
        <w:t>;</w:t>
      </w:r>
    </w:p>
    <w:p w:rsidR="00FD1DE3" w:rsidRPr="00233843" w:rsidRDefault="00FD1DE3" w:rsidP="00FD1DE3">
      <w:pPr>
        <w:rPr>
          <w:rFonts w:ascii="Times New Roman" w:hAnsi="Times New Roman" w:cs="Times New Roman"/>
          <w:sz w:val="28"/>
          <w:szCs w:val="28"/>
        </w:rPr>
      </w:pPr>
    </w:p>
    <w:p w:rsidR="00FD1DE3" w:rsidRDefault="00FD1DE3" w:rsidP="00FD1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843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2338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3843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>;</w:t>
      </w:r>
    </w:p>
    <w:p w:rsidR="00FD1DE3" w:rsidRPr="00233843" w:rsidRDefault="00FD1DE3" w:rsidP="00FD1D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843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 справами: Власенко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233843">
        <w:rPr>
          <w:rFonts w:ascii="Times New Roman" w:hAnsi="Times New Roman" w:cs="Times New Roman"/>
          <w:sz w:val="28"/>
          <w:szCs w:val="28"/>
        </w:rPr>
        <w:t>;</w:t>
      </w:r>
    </w:p>
    <w:p w:rsidR="00FD1DE3" w:rsidRPr="00233843" w:rsidRDefault="00FD1DE3" w:rsidP="00FD1DE3">
      <w:pPr>
        <w:pStyle w:val="a8"/>
        <w:jc w:val="left"/>
        <w:rPr>
          <w:rFonts w:ascii="Times New Roman" w:hAnsi="Times New Roman" w:cs="Times New Roman"/>
          <w:bCs/>
          <w:iCs/>
          <w:szCs w:val="28"/>
        </w:rPr>
      </w:pPr>
      <w:r w:rsidRPr="00233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Володьководівицького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округу: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Гаврилко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Олександр Володимирович;</w:t>
      </w:r>
    </w:p>
    <w:p w:rsidR="00FD1DE3" w:rsidRPr="00233843" w:rsidRDefault="00FD1DE3" w:rsidP="00FD1DE3">
      <w:pPr>
        <w:pStyle w:val="a8"/>
        <w:jc w:val="left"/>
        <w:rPr>
          <w:rFonts w:ascii="Times New Roman" w:hAnsi="Times New Roman" w:cs="Times New Roman"/>
          <w:bCs/>
          <w:iCs/>
          <w:szCs w:val="28"/>
        </w:rPr>
      </w:pPr>
    </w:p>
    <w:p w:rsidR="00FD1DE3" w:rsidRPr="00233843" w:rsidRDefault="00FD1DE3" w:rsidP="00FD1DE3">
      <w:pPr>
        <w:pStyle w:val="a8"/>
        <w:jc w:val="left"/>
        <w:rPr>
          <w:rFonts w:ascii="Times New Roman" w:hAnsi="Times New Roman" w:cs="Times New Roman"/>
          <w:bCs/>
          <w:iCs/>
          <w:szCs w:val="28"/>
        </w:rPr>
      </w:pPr>
      <w:r w:rsidRPr="00233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Тертишницького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округу: 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Вовкогон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Микола Миколайович;</w:t>
      </w:r>
    </w:p>
    <w:p w:rsidR="00FD1DE3" w:rsidRPr="00233843" w:rsidRDefault="00FD1DE3" w:rsidP="00FD1DE3">
      <w:pPr>
        <w:pStyle w:val="a8"/>
        <w:jc w:val="left"/>
        <w:rPr>
          <w:rFonts w:ascii="Times New Roman" w:hAnsi="Times New Roman" w:cs="Times New Roman"/>
          <w:bCs/>
          <w:iCs/>
          <w:szCs w:val="28"/>
        </w:rPr>
      </w:pPr>
    </w:p>
    <w:p w:rsidR="00FD1DE3" w:rsidRPr="00233843" w:rsidRDefault="00FD1DE3" w:rsidP="00FD1DE3">
      <w:pPr>
        <w:pStyle w:val="a8"/>
        <w:jc w:val="left"/>
        <w:rPr>
          <w:rFonts w:ascii="Times New Roman" w:hAnsi="Times New Roman" w:cs="Times New Roman"/>
          <w:bCs/>
          <w:iCs/>
          <w:szCs w:val="28"/>
        </w:rPr>
      </w:pPr>
      <w:r w:rsidRPr="00233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Козарського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округу</w:t>
      </w:r>
      <w:r w:rsidR="009B12BD">
        <w:rPr>
          <w:rFonts w:ascii="Times New Roman" w:hAnsi="Times New Roman" w:cs="Times New Roman"/>
          <w:bCs/>
          <w:iCs/>
          <w:szCs w:val="28"/>
        </w:rPr>
        <w:t>:</w:t>
      </w:r>
      <w:r w:rsidRPr="00233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233843">
        <w:rPr>
          <w:rFonts w:ascii="Times New Roman" w:hAnsi="Times New Roman" w:cs="Times New Roman"/>
          <w:bCs/>
          <w:iCs/>
          <w:szCs w:val="28"/>
        </w:rPr>
        <w:t>Бруй</w:t>
      </w:r>
      <w:proofErr w:type="spellEnd"/>
      <w:r w:rsidRPr="00233843">
        <w:rPr>
          <w:rFonts w:ascii="Times New Roman" w:hAnsi="Times New Roman" w:cs="Times New Roman"/>
          <w:bCs/>
          <w:iCs/>
          <w:szCs w:val="28"/>
        </w:rPr>
        <w:t xml:space="preserve"> Тетяна Миколаївна.</w:t>
      </w:r>
    </w:p>
    <w:p w:rsidR="00FD1DE3" w:rsidRPr="00233843" w:rsidRDefault="00FD1DE3" w:rsidP="00FD1DE3">
      <w:pPr>
        <w:pStyle w:val="a8"/>
        <w:jc w:val="left"/>
        <w:rPr>
          <w:rFonts w:ascii="Times New Roman" w:hAnsi="Times New Roman" w:cs="Times New Roman"/>
          <w:bCs/>
          <w:iCs/>
          <w:szCs w:val="28"/>
        </w:rPr>
      </w:pPr>
    </w:p>
    <w:p w:rsidR="004D1915" w:rsidRPr="004D1915" w:rsidRDefault="004D1915" w:rsidP="004D1915">
      <w:pPr>
        <w:pStyle w:val="a8"/>
        <w:ind w:left="284"/>
        <w:rPr>
          <w:rFonts w:ascii="Times New Roman" w:hAnsi="Times New Roman" w:cs="Times New Roman"/>
        </w:rPr>
      </w:pPr>
      <w:r>
        <w:t xml:space="preserve">       </w:t>
      </w:r>
      <w:r w:rsidRPr="004D1915">
        <w:rPr>
          <w:rFonts w:ascii="Times New Roman" w:hAnsi="Times New Roman" w:cs="Times New Roman"/>
        </w:rPr>
        <w:t>Об</w:t>
      </w:r>
      <w:r w:rsidRPr="004D1915">
        <w:rPr>
          <w:rFonts w:ascii="Times New Roman" w:hAnsi="Times New Roman" w:cs="Times New Roman"/>
          <w:lang w:val="ru-RU"/>
        </w:rPr>
        <w:t>’</w:t>
      </w:r>
      <w:proofErr w:type="spellStart"/>
      <w:r w:rsidRPr="004D1915">
        <w:rPr>
          <w:rFonts w:ascii="Times New Roman" w:hAnsi="Times New Roman" w:cs="Times New Roman"/>
        </w:rPr>
        <w:t>єднана</w:t>
      </w:r>
      <w:proofErr w:type="spellEnd"/>
      <w:r w:rsidRPr="004D1915">
        <w:rPr>
          <w:rFonts w:ascii="Times New Roman" w:hAnsi="Times New Roman" w:cs="Times New Roman"/>
        </w:rPr>
        <w:t xml:space="preserve">  територіальна  громада утворена 30 вересня 2016 року, перші вибори відбулись 18 грудня 2016 року.</w:t>
      </w:r>
    </w:p>
    <w:p w:rsidR="00DC5B07" w:rsidRPr="004D1915" w:rsidRDefault="00DC5B07" w:rsidP="004A7E09">
      <w:pPr>
        <w:tabs>
          <w:tab w:val="left" w:pos="142"/>
        </w:tabs>
        <w:ind w:left="567" w:right="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C5B07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DC5B07">
        <w:rPr>
          <w:rFonts w:ascii="Times New Roman" w:hAnsi="Times New Roman" w:cs="Times New Roman"/>
          <w:b/>
          <w:sz w:val="28"/>
          <w:szCs w:val="28"/>
        </w:rPr>
        <w:t>ін</w:t>
      </w:r>
      <w:r w:rsidR="007A523B">
        <w:rPr>
          <w:rFonts w:ascii="Times New Roman" w:hAnsi="Times New Roman" w:cs="Times New Roman"/>
          <w:b/>
          <w:sz w:val="28"/>
          <w:szCs w:val="28"/>
          <w:lang w:val="uk-UA"/>
        </w:rPr>
        <w:t>істративний</w:t>
      </w:r>
      <w:proofErr w:type="spellEnd"/>
      <w:r w:rsidRPr="00DC5B07">
        <w:rPr>
          <w:rFonts w:ascii="Times New Roman" w:hAnsi="Times New Roman" w:cs="Times New Roman"/>
          <w:b/>
          <w:sz w:val="28"/>
          <w:szCs w:val="28"/>
        </w:rPr>
        <w:t xml:space="preserve"> центр:</w:t>
      </w:r>
      <w:r w:rsidRPr="00DC5B0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D1915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</w:p>
    <w:p w:rsidR="00DC5B07" w:rsidRPr="00DC5B07" w:rsidRDefault="00DC5B07" w:rsidP="004A7E09">
      <w:pPr>
        <w:tabs>
          <w:tab w:val="left" w:pos="142"/>
        </w:tabs>
        <w:ind w:left="567" w:right="39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C5B07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="004D1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5B07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DC5B07">
        <w:rPr>
          <w:rFonts w:ascii="Times New Roman" w:hAnsi="Times New Roman" w:cs="Times New Roman"/>
          <w:sz w:val="28"/>
          <w:szCs w:val="28"/>
        </w:rPr>
        <w:t xml:space="preserve">: </w:t>
      </w:r>
      <w:r w:rsidR="004D1915">
        <w:rPr>
          <w:rFonts w:ascii="Times New Roman" w:hAnsi="Times New Roman" w:cs="Times New Roman"/>
          <w:sz w:val="28"/>
          <w:szCs w:val="28"/>
          <w:lang w:val="uk-UA" w:eastAsia="uk-UA"/>
        </w:rPr>
        <w:t>19665</w:t>
      </w:r>
      <w:r w:rsidRPr="00DC5B0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EB21AB">
        <w:rPr>
          <w:rFonts w:ascii="Times New Roman" w:hAnsi="Times New Roman" w:cs="Times New Roman"/>
          <w:sz w:val="28"/>
          <w:szCs w:val="28"/>
          <w:lang w:val="uk-UA" w:eastAsia="uk-UA"/>
        </w:rPr>
        <w:t>ос</w:t>
      </w:r>
      <w:r w:rsidR="004D1915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EB21AB">
        <w:rPr>
          <w:rFonts w:ascii="Times New Roman" w:hAnsi="Times New Roman" w:cs="Times New Roman"/>
          <w:sz w:val="28"/>
          <w:szCs w:val="28"/>
          <w:lang w:val="uk-UA" w:eastAsia="uk-UA"/>
        </w:rPr>
        <w:t>б</w:t>
      </w:r>
      <w:proofErr w:type="gramEnd"/>
      <w:r w:rsidRPr="00DC5B0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C5B07" w:rsidRPr="00AF0B77" w:rsidRDefault="00DC5B07" w:rsidP="004A7E09">
      <w:pPr>
        <w:tabs>
          <w:tab w:val="left" w:pos="142"/>
        </w:tabs>
        <w:ind w:left="567" w:right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5B0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Код ЄРДПОУ</w:t>
      </w:r>
      <w:r w:rsidRPr="00AF0B77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AF0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040619</w:t>
      </w:r>
      <w:r w:rsidR="00AF0B77" w:rsidRPr="00AF0B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84</w:t>
      </w:r>
    </w:p>
    <w:p w:rsidR="004A7E09" w:rsidRDefault="00DC5B07" w:rsidP="004A7E09">
      <w:pPr>
        <w:tabs>
          <w:tab w:val="left" w:pos="142"/>
        </w:tabs>
        <w:ind w:left="567" w:right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5B07">
        <w:rPr>
          <w:rFonts w:ascii="Times New Roman" w:hAnsi="Times New Roman" w:cs="Times New Roman"/>
          <w:b/>
          <w:sz w:val="28"/>
          <w:szCs w:val="28"/>
        </w:rPr>
        <w:t>Адреса:</w:t>
      </w:r>
    </w:p>
    <w:p w:rsidR="00DC5B07" w:rsidRPr="004A7E09" w:rsidRDefault="00DC5B07" w:rsidP="004A7E09">
      <w:pPr>
        <w:tabs>
          <w:tab w:val="left" w:pos="142"/>
        </w:tabs>
        <w:ind w:left="567" w:right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</w:t>
      </w:r>
      <w:r w:rsidR="004D1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4A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00,Чернігівська обл.,</w:t>
      </w:r>
      <w:r w:rsidR="00EB2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1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</w:t>
      </w:r>
      <w:r w:rsidRPr="004A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ький</w:t>
      </w:r>
      <w:proofErr w:type="spellEnd"/>
      <w:r w:rsidRPr="004A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р-н.,</w:t>
      </w:r>
      <w:r w:rsidR="003A18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</w:t>
      </w:r>
      <w:r w:rsidRPr="004A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1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="009B74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B2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вул. </w:t>
      </w:r>
      <w:r w:rsidR="004D1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Центральн</w:t>
      </w:r>
      <w:r w:rsidRPr="004A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а, </w:t>
      </w:r>
      <w:r w:rsidR="004D1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9B74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F107B" w:rsidRPr="009B7465" w:rsidRDefault="00DC5B07" w:rsidP="00EB21AB">
      <w:pPr>
        <w:tabs>
          <w:tab w:val="left" w:pos="142"/>
        </w:tabs>
        <w:ind w:left="567" w:right="3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5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Загальна площа території </w:t>
      </w:r>
      <w:proofErr w:type="spellStart"/>
      <w:r w:rsidR="004D1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</w:t>
      </w:r>
      <w:r w:rsidRPr="002625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proofErr w:type="spellEnd"/>
      <w:r w:rsidRPr="002625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об’єднаної територіальної громади – </w:t>
      </w:r>
      <w:r w:rsidR="004D1915" w:rsidRPr="004D1915">
        <w:rPr>
          <w:rFonts w:ascii="Times New Roman" w:hAnsi="Times New Roman" w:cs="Times New Roman"/>
          <w:sz w:val="28"/>
          <w:szCs w:val="28"/>
          <w:lang w:val="uk-UA"/>
        </w:rPr>
        <w:t>511,959 км</w:t>
      </w:r>
      <w:r w:rsidR="004D1915" w:rsidRPr="004D19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2</w:t>
      </w:r>
      <w:r w:rsidR="009B74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07B" w:rsidRDefault="00E6009D" w:rsidP="00E6009D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</w:pPr>
      <w:r w:rsidRPr="002F10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 xml:space="preserve">ПАСПОРТ </w:t>
      </w:r>
    </w:p>
    <w:p w:rsidR="00E6009D" w:rsidRDefault="004D1915" w:rsidP="00E6009D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>Носівс</w:t>
      </w:r>
      <w:r w:rsidR="002F10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>ької</w:t>
      </w:r>
      <w:proofErr w:type="spellEnd"/>
      <w:r w:rsidR="002F10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 xml:space="preserve"> </w:t>
      </w:r>
      <w:r w:rsidR="002F107B" w:rsidRPr="002F10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>об’єднаної територіальної громади</w:t>
      </w:r>
    </w:p>
    <w:p w:rsidR="002F107B" w:rsidRPr="002F107B" w:rsidRDefault="002F107B" w:rsidP="00E6009D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>(адміністративний центр –</w:t>
      </w:r>
      <w:r w:rsidR="00EB21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 xml:space="preserve">м. </w:t>
      </w:r>
      <w:proofErr w:type="spellStart"/>
      <w:r w:rsidR="004D19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>Носівка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>)</w:t>
      </w:r>
    </w:p>
    <w:tbl>
      <w:tblPr>
        <w:tblW w:w="9572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443"/>
        <w:gridCol w:w="1659"/>
      </w:tblGrid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показника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Значення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показника</w:t>
            </w:r>
            <w:proofErr w:type="spellEnd"/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 w:val="restart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B21AB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Чисельність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станом на 1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січня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 р</w:t>
            </w:r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оку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4D1915" w:rsidP="00F1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19665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дітей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FE1D93" w:rsidP="00F1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3564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дошкільного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F12469" w:rsidP="00FE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FE1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091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шкільного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F12469" w:rsidP="004D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</w:t>
            </w:r>
            <w:r w:rsidR="004D1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73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населених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пунктів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входять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спроможної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F12469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4D1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</w:tr>
      <w:tr w:rsidR="00E6009D" w:rsidRPr="00E6009D" w:rsidTr="00E6009D">
        <w:trPr>
          <w:trHeight w:val="1110"/>
          <w:jc w:val="center"/>
        </w:trPr>
        <w:tc>
          <w:tcPr>
            <w:tcW w:w="470" w:type="dxa"/>
            <w:vMerge w:val="restart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FE1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Обсяг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доходів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205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загального фонду</w:t>
            </w: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спроможної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05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тис</w:t>
            </w:r>
            <w:proofErr w:type="gramStart"/>
            <w:r w:rsidR="00205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205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н.</w:t>
            </w:r>
            <w:r w:rsidR="00FE1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4D1915" w:rsidRDefault="00482C76" w:rsidP="00482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64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сформованих</w:t>
            </w:r>
            <w:proofErr w:type="spellEnd"/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="005A7152">
              <w:fldChar w:fldCharType="begin"/>
            </w:r>
            <w:r w:rsidR="005A7152">
              <w:instrText xml:space="preserve"> HYPERLINK "http://zakon3.rada.gov.ua/laws/show/2456-17/paran1015" \l "n1015" \t "_blank" </w:instrText>
            </w:r>
            <w:r w:rsidR="005A7152">
              <w:fldChar w:fldCharType="separate"/>
            </w: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статті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64</w:t>
            </w:r>
            <w:r w:rsidR="005A7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4D1915" w:rsidRDefault="00482C76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64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6009D" w:rsidRPr="00E6009D" w:rsidTr="00482C76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бюджету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E6009D" w:rsidRPr="004D1915" w:rsidRDefault="00482C76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82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дотації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482C76" w:rsidRDefault="00AE0236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82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8481</w:t>
            </w:r>
            <w:r w:rsidRPr="00482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дотації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482C76" w:rsidRDefault="00482C76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спроможної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кілометрів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4D1915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511,959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 w:val="restart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B21AB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утримуються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рахунок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міського </w:t>
            </w: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2B0A43" w:rsidRDefault="00E6009D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E6009D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I-III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FE1D9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I-II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FE1D9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307EA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E1D93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FE1D93" w:rsidRPr="00E6009D" w:rsidRDefault="00FE1D9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</w:tcPr>
          <w:p w:rsidR="00FE1D93" w:rsidRPr="00FE1D93" w:rsidRDefault="00FE1D9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1659" w:type="dxa"/>
            <w:shd w:val="clear" w:color="auto" w:fill="auto"/>
          </w:tcPr>
          <w:p w:rsidR="00FE1D93" w:rsidRDefault="00FE1D9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FE1D93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FE1D93" w:rsidRPr="00E6009D" w:rsidRDefault="00FE1D9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</w:tcPr>
          <w:p w:rsidR="00FE1D93" w:rsidRDefault="00FE1D9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гімназій</w:t>
            </w:r>
          </w:p>
        </w:tc>
        <w:tc>
          <w:tcPr>
            <w:tcW w:w="1659" w:type="dxa"/>
            <w:shd w:val="clear" w:color="auto" w:fill="auto"/>
          </w:tcPr>
          <w:p w:rsidR="00FE1D93" w:rsidRDefault="00FE1D9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962CD2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962CD2" w:rsidRPr="00E6009D" w:rsidRDefault="00962CD2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</w:tcPr>
          <w:p w:rsidR="00962CD2" w:rsidRDefault="00962CD2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1659" w:type="dxa"/>
            <w:shd w:val="clear" w:color="auto" w:fill="auto"/>
          </w:tcPr>
          <w:p w:rsidR="00962CD2" w:rsidRDefault="00962CD2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FE1D93" w:rsidRDefault="00E6009D" w:rsidP="0096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дошкільних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</w:t>
            </w:r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FE1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962CD2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D01F80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D01F80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307EA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фельдшерсько-акушерських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пунктів</w:t>
            </w:r>
            <w:proofErr w:type="spellEnd"/>
            <w:r w:rsidR="00B06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 фельдшерських пункті</w:t>
            </w:r>
            <w:proofErr w:type="gramStart"/>
            <w:r w:rsidR="00B06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D01F80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амбулаторій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полікліні</w:t>
            </w:r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D01F80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ікарень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D55D26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:rsidR="00E6009D" w:rsidRPr="00E6009D" w:rsidRDefault="00E6009D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станцій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швидкої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D01F80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Наявність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розміщення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державних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здійснюють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E6009D" w:rsidRDefault="00E6009D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правоохоронної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3B38FA" w:rsidRDefault="003B38FA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B3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реєстрації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актів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стану та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майнових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</w:t>
            </w:r>
          </w:p>
        </w:tc>
        <w:tc>
          <w:tcPr>
            <w:tcW w:w="1659" w:type="dxa"/>
            <w:shd w:val="clear" w:color="auto" w:fill="auto"/>
            <w:hideMark/>
          </w:tcPr>
          <w:p w:rsidR="00E6009D" w:rsidRPr="003B38FA" w:rsidRDefault="0063736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B3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пенсійного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3B38FA" w:rsidRDefault="0063736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B3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іального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захисту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3B38FA" w:rsidRDefault="0063736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B3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пожежної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безпеки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3B38FA" w:rsidRDefault="0063736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B3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казначейського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3B38FA" w:rsidRDefault="0063736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B3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  <w:tr w:rsidR="00E6009D" w:rsidRPr="00E6009D" w:rsidTr="00E6009D">
        <w:trPr>
          <w:jc w:val="center"/>
        </w:trPr>
        <w:tc>
          <w:tcPr>
            <w:tcW w:w="470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43" w:type="dxa"/>
            <w:shd w:val="clear" w:color="auto" w:fill="auto"/>
            <w:hideMark/>
          </w:tcPr>
          <w:p w:rsidR="00E6009D" w:rsidRPr="00E6009D" w:rsidRDefault="00E6009D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Наявність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розміщення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ісцевого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E6009D" w:rsidRPr="003B38FA" w:rsidRDefault="00637361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B3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  <w:bookmarkStart w:id="0" w:name="_GoBack"/>
            <w:bookmarkEnd w:id="0"/>
          </w:p>
        </w:tc>
      </w:tr>
      <w:tr w:rsidR="00434940" w:rsidRPr="00E6009D" w:rsidTr="00E6009D">
        <w:trPr>
          <w:jc w:val="center"/>
        </w:trPr>
        <w:tc>
          <w:tcPr>
            <w:tcW w:w="470" w:type="dxa"/>
            <w:shd w:val="clear" w:color="auto" w:fill="auto"/>
          </w:tcPr>
          <w:p w:rsidR="00434940" w:rsidRPr="00434940" w:rsidRDefault="00434940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443" w:type="dxa"/>
            <w:shd w:val="clear" w:color="auto" w:fill="auto"/>
          </w:tcPr>
          <w:p w:rsidR="00434940" w:rsidRPr="00434940" w:rsidRDefault="00434940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6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центру надання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іністративних послуг</w:t>
            </w:r>
          </w:p>
        </w:tc>
        <w:tc>
          <w:tcPr>
            <w:tcW w:w="1659" w:type="dxa"/>
            <w:shd w:val="clear" w:color="auto" w:fill="auto"/>
          </w:tcPr>
          <w:p w:rsidR="00434940" w:rsidRDefault="00434940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</w:tr>
    </w:tbl>
    <w:p w:rsidR="00093901" w:rsidRPr="00093901" w:rsidRDefault="00CF0D31" w:rsidP="00D06F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t xml:space="preserve">     </w:t>
      </w:r>
      <w:r w:rsidR="00E6009D" w:rsidRPr="00E6009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="004A7E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Склад   </w:t>
      </w:r>
      <w:r w:rsidR="00093901" w:rsidRPr="000939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територіальної громади:</w:t>
      </w:r>
    </w:p>
    <w:p w:rsidR="00093901" w:rsidRPr="00093901" w:rsidRDefault="00093901" w:rsidP="00093901">
      <w:pPr>
        <w:pBdr>
          <w:left w:val="single" w:sz="4" w:space="1" w:color="auto"/>
        </w:pBdr>
        <w:tabs>
          <w:tab w:val="righ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3787"/>
        <w:gridCol w:w="1900"/>
        <w:gridCol w:w="3385"/>
      </w:tblGrid>
      <w:tr w:rsidR="00093901" w:rsidRPr="006A327F" w:rsidTr="00CF0D31">
        <w:trPr>
          <w:trHeight w:val="1241"/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0" w:type="auto"/>
            <w:vAlign w:val="center"/>
          </w:tcPr>
          <w:p w:rsidR="00093901" w:rsidRPr="006A327F" w:rsidRDefault="00093901" w:rsidP="002C117F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Чисельність населення станом на 01.01.2020</w:t>
            </w:r>
          </w:p>
        </w:tc>
        <w:tc>
          <w:tcPr>
            <w:tcW w:w="3385" w:type="dxa"/>
            <w:vAlign w:val="center"/>
          </w:tcPr>
          <w:p w:rsidR="00093901" w:rsidRPr="006A327F" w:rsidRDefault="00093901" w:rsidP="00434940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Відстань до адміністративного центру  територіальної громади, кілометрів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87" w:type="dxa"/>
            <w:vAlign w:val="center"/>
          </w:tcPr>
          <w:p w:rsidR="00093901" w:rsidRPr="006A327F" w:rsidRDefault="00434940" w:rsidP="00093901">
            <w:pPr>
              <w:pBdr>
                <w:left w:val="single" w:sz="4" w:space="1" w:color="auto"/>
              </w:pBdr>
              <w:tabs>
                <w:tab w:val="righ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Носівс</w:t>
            </w:r>
            <w:r w:rsidR="00093901"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ька</w:t>
            </w:r>
            <w:proofErr w:type="spellEnd"/>
            <w:r w:rsidR="00093901"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об`єднана територі</w:t>
            </w:r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093901"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льна громада</w:t>
            </w:r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19665</w:t>
            </w:r>
          </w:p>
        </w:tc>
        <w:tc>
          <w:tcPr>
            <w:tcW w:w="3385" w:type="dxa"/>
            <w:vAlign w:val="center"/>
          </w:tcPr>
          <w:p w:rsidR="00093901" w:rsidRPr="006A327F" w:rsidRDefault="003B69CA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7D7A51">
            <w:pPr>
              <w:pBdr>
                <w:left w:val="single" w:sz="4" w:space="1" w:color="auto"/>
              </w:pBd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м.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Носівка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13032</w:t>
            </w:r>
          </w:p>
        </w:tc>
        <w:tc>
          <w:tcPr>
            <w:tcW w:w="3385" w:type="dxa"/>
            <w:vAlign w:val="center"/>
          </w:tcPr>
          <w:p w:rsidR="00093901" w:rsidRPr="006A327F" w:rsidRDefault="00435F0B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адміністративний </w:t>
            </w:r>
            <w:r w:rsidR="002B0A43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87" w:type="dxa"/>
            <w:vAlign w:val="center"/>
          </w:tcPr>
          <w:p w:rsidR="00093901" w:rsidRPr="006A327F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A3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327F">
              <w:rPr>
                <w:rFonts w:ascii="Times New Roman" w:hAnsi="Times New Roman" w:cs="Times New Roman"/>
                <w:sz w:val="24"/>
                <w:szCs w:val="24"/>
              </w:rPr>
              <w:t>Дебреве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3385" w:type="dxa"/>
            <w:vAlign w:val="center"/>
          </w:tcPr>
          <w:p w:rsidR="00093901" w:rsidRPr="006A327F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Лісові</w:t>
            </w:r>
            <w:proofErr w:type="spellEnd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Хутори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3385" w:type="dxa"/>
            <w:vAlign w:val="center"/>
          </w:tcPr>
          <w:p w:rsidR="00093901" w:rsidRPr="006A327F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Лукашівка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385" w:type="dxa"/>
            <w:vAlign w:val="center"/>
          </w:tcPr>
          <w:p w:rsidR="00093901" w:rsidRPr="006A327F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ідгайне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3385" w:type="dxa"/>
            <w:vAlign w:val="center"/>
          </w:tcPr>
          <w:p w:rsidR="00093901" w:rsidRPr="006A327F" w:rsidRDefault="007D7A5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Козари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459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D1474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1D1474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787" w:type="dxa"/>
            <w:vAlign w:val="center"/>
          </w:tcPr>
          <w:p w:rsidR="001D1474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Іржавець</w:t>
            </w:r>
            <w:proofErr w:type="spellEnd"/>
          </w:p>
        </w:tc>
        <w:tc>
          <w:tcPr>
            <w:tcW w:w="0" w:type="auto"/>
            <w:vAlign w:val="center"/>
          </w:tcPr>
          <w:p w:rsidR="001D1474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415</w:t>
            </w:r>
          </w:p>
        </w:tc>
        <w:tc>
          <w:tcPr>
            <w:tcW w:w="3385" w:type="dxa"/>
            <w:vAlign w:val="center"/>
          </w:tcPr>
          <w:p w:rsidR="001D1474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Тертишники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Яблунівка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325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Ясна </w:t>
            </w:r>
            <w:proofErr w:type="spellStart"/>
            <w:proofErr w:type="gram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ірка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240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Володькова</w:t>
            </w:r>
            <w:proofErr w:type="spellEnd"/>
            <w:proofErr w:type="gram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івиця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3389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223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ідне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468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Коробчине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Кобилещина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>Криниця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</w:tr>
      <w:tr w:rsidR="00093901" w:rsidRPr="006A327F" w:rsidTr="00CF0D31">
        <w:trPr>
          <w:tblCellSpacing w:w="0" w:type="dxa"/>
        </w:trPr>
        <w:tc>
          <w:tcPr>
            <w:tcW w:w="577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  <w:r w:rsidR="00093901"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87" w:type="dxa"/>
            <w:vAlign w:val="center"/>
          </w:tcPr>
          <w:p w:rsidR="00093901" w:rsidRPr="006A327F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7D7A51" w:rsidRPr="006A327F">
              <w:rPr>
                <w:rFonts w:ascii="Times New Roman" w:hAnsi="Times New Roman" w:cs="Times New Roman"/>
                <w:sz w:val="24"/>
                <w:szCs w:val="24"/>
              </w:rPr>
              <w:t xml:space="preserve"> Сулак</w:t>
            </w:r>
          </w:p>
        </w:tc>
        <w:tc>
          <w:tcPr>
            <w:tcW w:w="0" w:type="auto"/>
            <w:vAlign w:val="center"/>
          </w:tcPr>
          <w:p w:rsidR="00093901" w:rsidRPr="006A327F" w:rsidRDefault="00CF0D3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425</w:t>
            </w:r>
          </w:p>
        </w:tc>
        <w:tc>
          <w:tcPr>
            <w:tcW w:w="3385" w:type="dxa"/>
            <w:vAlign w:val="center"/>
          </w:tcPr>
          <w:p w:rsidR="00093901" w:rsidRPr="006A327F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3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</w:tr>
    </w:tbl>
    <w:p w:rsidR="00093901" w:rsidRPr="006A327F" w:rsidRDefault="00093901" w:rsidP="00CF0D31">
      <w:pPr>
        <w:pBdr>
          <w:left w:val="single" w:sz="4" w:space="1" w:color="auto"/>
        </w:pBdr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093901" w:rsidRPr="006A327F" w:rsidSect="00E600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CA0"/>
    <w:rsid w:val="0004551A"/>
    <w:rsid w:val="00093901"/>
    <w:rsid w:val="000A007C"/>
    <w:rsid w:val="000B20CB"/>
    <w:rsid w:val="00115903"/>
    <w:rsid w:val="001D1474"/>
    <w:rsid w:val="0020520C"/>
    <w:rsid w:val="00233843"/>
    <w:rsid w:val="002468BB"/>
    <w:rsid w:val="0026257E"/>
    <w:rsid w:val="002A6185"/>
    <w:rsid w:val="002B0A43"/>
    <w:rsid w:val="002B0CE3"/>
    <w:rsid w:val="002C117F"/>
    <w:rsid w:val="002F107B"/>
    <w:rsid w:val="00307EA1"/>
    <w:rsid w:val="00333BCB"/>
    <w:rsid w:val="003A185B"/>
    <w:rsid w:val="003B38FA"/>
    <w:rsid w:val="003B69CA"/>
    <w:rsid w:val="00434940"/>
    <w:rsid w:val="00435F0B"/>
    <w:rsid w:val="00482C76"/>
    <w:rsid w:val="004A7E09"/>
    <w:rsid w:val="004D1915"/>
    <w:rsid w:val="00540C10"/>
    <w:rsid w:val="005A26ED"/>
    <w:rsid w:val="005A7152"/>
    <w:rsid w:val="005F7BCE"/>
    <w:rsid w:val="00637361"/>
    <w:rsid w:val="006A327F"/>
    <w:rsid w:val="00757AA0"/>
    <w:rsid w:val="007A523B"/>
    <w:rsid w:val="007C0695"/>
    <w:rsid w:val="007D7A51"/>
    <w:rsid w:val="0080094D"/>
    <w:rsid w:val="00891CA0"/>
    <w:rsid w:val="008C554D"/>
    <w:rsid w:val="008E287D"/>
    <w:rsid w:val="00962CD2"/>
    <w:rsid w:val="009B12BD"/>
    <w:rsid w:val="009B7465"/>
    <w:rsid w:val="00A51BD2"/>
    <w:rsid w:val="00A810C0"/>
    <w:rsid w:val="00A91112"/>
    <w:rsid w:val="00AE0236"/>
    <w:rsid w:val="00AF0B77"/>
    <w:rsid w:val="00B06387"/>
    <w:rsid w:val="00B461E3"/>
    <w:rsid w:val="00B94105"/>
    <w:rsid w:val="00BA310D"/>
    <w:rsid w:val="00C53B93"/>
    <w:rsid w:val="00C673A0"/>
    <w:rsid w:val="00C85AFF"/>
    <w:rsid w:val="00CD028B"/>
    <w:rsid w:val="00CD39C6"/>
    <w:rsid w:val="00CD6676"/>
    <w:rsid w:val="00CF0D31"/>
    <w:rsid w:val="00D01F80"/>
    <w:rsid w:val="00D06F14"/>
    <w:rsid w:val="00D53819"/>
    <w:rsid w:val="00D55D26"/>
    <w:rsid w:val="00D70C4F"/>
    <w:rsid w:val="00D74513"/>
    <w:rsid w:val="00DC5B07"/>
    <w:rsid w:val="00DE3C89"/>
    <w:rsid w:val="00E42890"/>
    <w:rsid w:val="00E6009D"/>
    <w:rsid w:val="00EB21AB"/>
    <w:rsid w:val="00ED5B56"/>
    <w:rsid w:val="00F12469"/>
    <w:rsid w:val="00F1772D"/>
    <w:rsid w:val="00F51A79"/>
    <w:rsid w:val="00FD1DE3"/>
    <w:rsid w:val="00FE1D93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D"/>
  </w:style>
  <w:style w:type="paragraph" w:styleId="1">
    <w:name w:val="heading 1"/>
    <w:basedOn w:val="a"/>
    <w:next w:val="a"/>
    <w:link w:val="10"/>
    <w:uiPriority w:val="99"/>
    <w:qFormat/>
    <w:rsid w:val="00FD1D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D1D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D1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6">
    <w:name w:val="Название Знак"/>
    <w:basedOn w:val="a0"/>
    <w:link w:val="a5"/>
    <w:rsid w:val="00FD1DE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7">
    <w:name w:val="Основной текст Знак"/>
    <w:link w:val="a8"/>
    <w:locked/>
    <w:rsid w:val="00FD1DE3"/>
    <w:rPr>
      <w:sz w:val="28"/>
      <w:lang w:val="uk-UA" w:eastAsia="ru-RU"/>
    </w:rPr>
  </w:style>
  <w:style w:type="paragraph" w:styleId="a8">
    <w:name w:val="Body Text"/>
    <w:basedOn w:val="a"/>
    <w:link w:val="a7"/>
    <w:rsid w:val="00FD1DE3"/>
    <w:pPr>
      <w:spacing w:after="0" w:line="240" w:lineRule="auto"/>
      <w:jc w:val="both"/>
    </w:pPr>
    <w:rPr>
      <w:sz w:val="28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D1DE3"/>
  </w:style>
  <w:style w:type="paragraph" w:customStyle="1" w:styleId="CharCharCharChar">
    <w:name w:val="Char Знак Знак Char Знак Знак Char Знак Знак Char Знак Знак Знак"/>
    <w:basedOn w:val="a"/>
    <w:rsid w:val="00FD1D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Intense Emphasis"/>
    <w:uiPriority w:val="99"/>
    <w:qFormat/>
    <w:rsid w:val="00FD1DE3"/>
    <w:rPr>
      <w:rFonts w:cs="Times New Roman"/>
      <w:b/>
      <w:bCs/>
      <w:i/>
      <w:iCs/>
      <w:color w:val="4F81BD"/>
    </w:rPr>
  </w:style>
  <w:style w:type="paragraph" w:customStyle="1" w:styleId="rvps12">
    <w:name w:val="rvps12"/>
    <w:basedOn w:val="a"/>
    <w:rsid w:val="0043494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34940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6F61-B757-403A-95B9-F790F501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econ02</cp:lastModifiedBy>
  <cp:revision>11</cp:revision>
  <cp:lastPrinted>2020-02-27T08:17:00Z</cp:lastPrinted>
  <dcterms:created xsi:type="dcterms:W3CDTF">2020-08-28T09:52:00Z</dcterms:created>
  <dcterms:modified xsi:type="dcterms:W3CDTF">2020-08-31T13:04:00Z</dcterms:modified>
</cp:coreProperties>
</file>